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41" w:rsidRDefault="00525F41" w:rsidP="00CD1B24">
      <w:pPr>
        <w:spacing w:after="0"/>
        <w:jc w:val="right"/>
      </w:pPr>
    </w:p>
    <w:p w:rsidR="00525F41" w:rsidRPr="00064A31" w:rsidRDefault="00CD1B24" w:rsidP="00CD1B24">
      <w:pPr>
        <w:spacing w:after="0"/>
        <w:jc w:val="right"/>
        <w:rPr>
          <w:noProof/>
          <w:sz w:val="28"/>
          <w:szCs w:val="28"/>
          <w:lang w:eastAsia="ru-RU"/>
        </w:rPr>
      </w:pPr>
      <w:r w:rsidRPr="00064A31">
        <w:rPr>
          <w:noProof/>
          <w:sz w:val="28"/>
          <w:szCs w:val="28"/>
          <w:lang w:eastAsia="ru-RU"/>
        </w:rPr>
        <w:t>УТВЕРЖДАЮ:</w:t>
      </w:r>
    </w:p>
    <w:p w:rsidR="00CD1B24" w:rsidRPr="00064A31" w:rsidRDefault="00CD1B24" w:rsidP="00CD1B24">
      <w:pPr>
        <w:spacing w:after="0"/>
        <w:jc w:val="right"/>
        <w:rPr>
          <w:noProof/>
          <w:sz w:val="28"/>
          <w:szCs w:val="28"/>
          <w:lang w:eastAsia="ru-RU"/>
        </w:rPr>
      </w:pPr>
      <w:r w:rsidRPr="00064A31">
        <w:rPr>
          <w:noProof/>
          <w:sz w:val="28"/>
          <w:szCs w:val="28"/>
          <w:lang w:eastAsia="ru-RU"/>
        </w:rPr>
        <w:t>Заведующая МКДОУ д/с «Радуга»</w:t>
      </w:r>
    </w:p>
    <w:p w:rsidR="00CD1B24" w:rsidRPr="00064A31" w:rsidRDefault="00CD1B24" w:rsidP="00CD1B24">
      <w:pPr>
        <w:spacing w:after="0"/>
        <w:jc w:val="right"/>
        <w:rPr>
          <w:noProof/>
          <w:sz w:val="28"/>
          <w:szCs w:val="28"/>
          <w:lang w:eastAsia="ru-RU"/>
        </w:rPr>
      </w:pPr>
      <w:r w:rsidRPr="00064A31">
        <w:rPr>
          <w:noProof/>
          <w:sz w:val="28"/>
          <w:szCs w:val="28"/>
          <w:lang w:eastAsia="ru-RU"/>
        </w:rPr>
        <w:t>С. Хурик</w:t>
      </w:r>
    </w:p>
    <w:p w:rsidR="00CD1B24" w:rsidRPr="00064A31" w:rsidRDefault="00CD1B24" w:rsidP="00CD1B24">
      <w:pPr>
        <w:spacing w:after="0"/>
        <w:jc w:val="right"/>
        <w:rPr>
          <w:noProof/>
          <w:sz w:val="28"/>
          <w:szCs w:val="28"/>
          <w:lang w:eastAsia="ru-RU"/>
        </w:rPr>
      </w:pPr>
      <w:r w:rsidRPr="00064A31">
        <w:rPr>
          <w:noProof/>
          <w:sz w:val="28"/>
          <w:szCs w:val="28"/>
          <w:lang w:eastAsia="ru-RU"/>
        </w:rPr>
        <w:t>Абдулабекова Г.Д.</w:t>
      </w:r>
    </w:p>
    <w:p w:rsidR="00CD1B24" w:rsidRDefault="006C59C0" w:rsidP="002C334C">
      <w:pPr>
        <w:jc w:val="right"/>
      </w:pPr>
      <w:r>
        <w:t>«03</w:t>
      </w:r>
      <w:r w:rsidR="00064A31">
        <w:t>» _____09_____ 2018 г.</w:t>
      </w:r>
    </w:p>
    <w:p w:rsidR="00525F41" w:rsidRDefault="00525F41" w:rsidP="002C334C">
      <w:pPr>
        <w:jc w:val="right"/>
      </w:pPr>
    </w:p>
    <w:p w:rsidR="00CD1B24" w:rsidRDefault="00CD1B24" w:rsidP="002C334C">
      <w:pPr>
        <w:jc w:val="right"/>
      </w:pPr>
    </w:p>
    <w:p w:rsidR="00F11304" w:rsidRDefault="00F11304" w:rsidP="002C334C">
      <w:pPr>
        <w:jc w:val="right"/>
      </w:pPr>
      <w:bookmarkStart w:id="0" w:name="_GoBack"/>
      <w:bookmarkEnd w:id="0"/>
    </w:p>
    <w:p w:rsidR="00F11304" w:rsidRDefault="00F11304" w:rsidP="002C334C">
      <w:pPr>
        <w:jc w:val="right"/>
      </w:pPr>
    </w:p>
    <w:p w:rsidR="00F11304" w:rsidRDefault="00F11304" w:rsidP="002C334C">
      <w:pPr>
        <w:jc w:val="right"/>
      </w:pPr>
    </w:p>
    <w:p w:rsidR="00CD1B24" w:rsidRDefault="00CD1B24" w:rsidP="00CD1B24">
      <w:pPr>
        <w:jc w:val="center"/>
        <w:rPr>
          <w:sz w:val="28"/>
          <w:szCs w:val="28"/>
        </w:rPr>
      </w:pPr>
      <w:r w:rsidRPr="002C334C">
        <w:rPr>
          <w:sz w:val="28"/>
          <w:szCs w:val="28"/>
        </w:rPr>
        <w:t>Положение</w:t>
      </w:r>
      <w:r w:rsidR="002E0AA3">
        <w:rPr>
          <w:sz w:val="28"/>
          <w:szCs w:val="28"/>
        </w:rPr>
        <w:t xml:space="preserve"> о ка</w:t>
      </w:r>
      <w:r>
        <w:rPr>
          <w:sz w:val="28"/>
          <w:szCs w:val="28"/>
        </w:rPr>
        <w:t>лендарно – тематическом планировании</w:t>
      </w:r>
    </w:p>
    <w:p w:rsidR="00CD1B24" w:rsidRDefault="00CD1B24" w:rsidP="00CD1B2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воспитательного-образовательного процесса в группах в</w:t>
      </w:r>
    </w:p>
    <w:p w:rsidR="00CD1B24" w:rsidRDefault="00CD1B24" w:rsidP="00CD1B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казенном дошкольном образовательном </w:t>
      </w:r>
    </w:p>
    <w:p w:rsidR="00CD1B24" w:rsidRDefault="00CD1B24" w:rsidP="00CD1B24">
      <w:pPr>
        <w:jc w:val="center"/>
      </w:pPr>
      <w:r>
        <w:rPr>
          <w:sz w:val="28"/>
          <w:szCs w:val="28"/>
        </w:rPr>
        <w:t>учреждении «</w:t>
      </w:r>
      <w:proofErr w:type="spellStart"/>
      <w:r>
        <w:rPr>
          <w:sz w:val="28"/>
          <w:szCs w:val="28"/>
        </w:rPr>
        <w:t>Хурикский</w:t>
      </w:r>
      <w:proofErr w:type="spellEnd"/>
      <w:r>
        <w:rPr>
          <w:sz w:val="28"/>
          <w:szCs w:val="28"/>
        </w:rPr>
        <w:t xml:space="preserve"> детский д/с «Радуга»  </w:t>
      </w:r>
    </w:p>
    <w:p w:rsidR="00525F41" w:rsidRDefault="00525F41" w:rsidP="002C334C">
      <w:pPr>
        <w:jc w:val="right"/>
      </w:pPr>
    </w:p>
    <w:p w:rsidR="00CD1B24" w:rsidRDefault="00CD1B2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4368E4" w:rsidRDefault="004368E4" w:rsidP="002C334C">
      <w:pPr>
        <w:jc w:val="right"/>
      </w:pPr>
    </w:p>
    <w:p w:rsidR="00B412AC" w:rsidRDefault="002C334C" w:rsidP="002C73BC">
      <w:pPr>
        <w:rPr>
          <w:sz w:val="28"/>
          <w:szCs w:val="28"/>
        </w:rPr>
      </w:pPr>
      <w:r w:rsidRPr="002C334C">
        <w:rPr>
          <w:b/>
          <w:sz w:val="28"/>
          <w:szCs w:val="28"/>
        </w:rPr>
        <w:lastRenderedPageBreak/>
        <w:t xml:space="preserve">1. Общие положения.                                      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1.1. Настоящее Положение разработано в соответствии с Федеральным законом от 29.12.2012 №273-ФЗ «Об образовании в Российской Федерации», федеральными государственными образовательными стандартами к структуре основной общеобразовательной программы дошкольного образования, образовательной </w:t>
      </w:r>
      <w:r w:rsidR="002C73BC">
        <w:rPr>
          <w:sz w:val="28"/>
          <w:szCs w:val="28"/>
        </w:rPr>
        <w:t>программой муниципального казен</w:t>
      </w:r>
      <w:r w:rsidRPr="002C334C">
        <w:rPr>
          <w:sz w:val="28"/>
          <w:szCs w:val="28"/>
        </w:rPr>
        <w:t>ного дошкольного образовательного учреждения «</w:t>
      </w:r>
      <w:proofErr w:type="spellStart"/>
      <w:r w:rsidR="00B412AC">
        <w:rPr>
          <w:sz w:val="28"/>
          <w:szCs w:val="28"/>
        </w:rPr>
        <w:t>Хурикский</w:t>
      </w:r>
      <w:proofErr w:type="spellEnd"/>
      <w:r w:rsidRPr="002C334C">
        <w:rPr>
          <w:sz w:val="28"/>
          <w:szCs w:val="28"/>
        </w:rPr>
        <w:t xml:space="preserve"> д/с «</w:t>
      </w:r>
      <w:r w:rsidR="00B412AC">
        <w:rPr>
          <w:sz w:val="28"/>
          <w:szCs w:val="28"/>
        </w:rPr>
        <w:t>Радуга</w:t>
      </w:r>
      <w:r w:rsidRPr="002C334C">
        <w:rPr>
          <w:sz w:val="28"/>
          <w:szCs w:val="28"/>
        </w:rPr>
        <w:t>»  (далее – ДОУ)</w:t>
      </w:r>
      <w:r w:rsidRPr="002C334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.</w:t>
      </w:r>
      <w:r w:rsidRPr="002C334C">
        <w:rPr>
          <w:sz w:val="28"/>
          <w:szCs w:val="28"/>
          <w:lang w:eastAsia="ru-RU"/>
        </w:rPr>
        <w:t xml:space="preserve">              </w:t>
      </w:r>
      <w:r w:rsidRPr="002C334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2C33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C334C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 СанПиН 2.4.1.3049-13», с внесением изменений от15.05.2013 №26;</w:t>
      </w:r>
      <w:r>
        <w:rPr>
          <w:sz w:val="28"/>
          <w:szCs w:val="28"/>
        </w:rPr>
        <w:t xml:space="preserve">                                                                           - </w:t>
      </w:r>
      <w:r w:rsidRPr="002C334C">
        <w:rPr>
          <w:sz w:val="28"/>
          <w:szCs w:val="28"/>
        </w:rPr>
        <w:t>ФГОС дошкольного образования (от 17.10.2013 №1155, зарегистрированном в Минюсте 14.11.2013 №30384);</w:t>
      </w:r>
      <w:r>
        <w:rPr>
          <w:sz w:val="28"/>
          <w:szCs w:val="28"/>
        </w:rPr>
        <w:t xml:space="preserve">                                                                         - </w:t>
      </w:r>
      <w:r w:rsidRPr="002C334C">
        <w:rPr>
          <w:sz w:val="28"/>
          <w:szCs w:val="28"/>
        </w:rPr>
        <w:t xml:space="preserve">Приказом </w:t>
      </w:r>
      <w:proofErr w:type="spellStart"/>
      <w:r w:rsidRPr="002C334C">
        <w:rPr>
          <w:sz w:val="28"/>
          <w:szCs w:val="28"/>
        </w:rPr>
        <w:t>Минобрнауки</w:t>
      </w:r>
      <w:proofErr w:type="spellEnd"/>
      <w:r w:rsidRPr="002C334C">
        <w:rPr>
          <w:sz w:val="28"/>
          <w:szCs w:val="28"/>
        </w:rPr>
        <w:t xml:space="preserve"> России от 30.08.2013 №1014 «Об утверждении</w:t>
      </w:r>
      <w:r>
        <w:rPr>
          <w:sz w:val="28"/>
          <w:szCs w:val="28"/>
        </w:rPr>
        <w:t xml:space="preserve">                          </w:t>
      </w:r>
      <w:r w:rsidRPr="002C334C">
        <w:rPr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 - </w:t>
      </w:r>
      <w:r w:rsidRPr="002C334C">
        <w:rPr>
          <w:sz w:val="28"/>
          <w:szCs w:val="28"/>
        </w:rPr>
        <w:t>Уставом МК</w:t>
      </w:r>
      <w:r>
        <w:rPr>
          <w:sz w:val="28"/>
          <w:szCs w:val="28"/>
        </w:rPr>
        <w:t xml:space="preserve">ДОУ </w:t>
      </w:r>
      <w:r w:rsidR="00B412AC">
        <w:rPr>
          <w:sz w:val="28"/>
          <w:szCs w:val="28"/>
        </w:rPr>
        <w:t>«</w:t>
      </w:r>
      <w:proofErr w:type="spellStart"/>
      <w:r w:rsidR="00B412AC">
        <w:rPr>
          <w:sz w:val="28"/>
          <w:szCs w:val="28"/>
        </w:rPr>
        <w:t>Хурикский</w:t>
      </w:r>
      <w:proofErr w:type="spellEnd"/>
      <w:r w:rsidR="00B412AC">
        <w:rPr>
          <w:sz w:val="28"/>
          <w:szCs w:val="28"/>
        </w:rPr>
        <w:t xml:space="preserve"> детский д/с «Радуга»</w:t>
      </w:r>
    </w:p>
    <w:p w:rsidR="002C334C" w:rsidRPr="002C73BC" w:rsidRDefault="002C73BC" w:rsidP="002C73BC">
      <w:r>
        <w:rPr>
          <w:sz w:val="28"/>
          <w:szCs w:val="28"/>
        </w:rPr>
        <w:t xml:space="preserve">- </w:t>
      </w:r>
      <w:r w:rsidR="002C334C" w:rsidRPr="002C334C">
        <w:rPr>
          <w:sz w:val="28"/>
          <w:szCs w:val="28"/>
        </w:rPr>
        <w:t>Основн</w:t>
      </w:r>
      <w:r w:rsidR="002C334C">
        <w:rPr>
          <w:sz w:val="28"/>
          <w:szCs w:val="28"/>
        </w:rPr>
        <w:t xml:space="preserve">ой образовательной программой МКДОУ </w:t>
      </w:r>
      <w:r w:rsidR="00B412AC">
        <w:rPr>
          <w:sz w:val="28"/>
          <w:szCs w:val="28"/>
        </w:rPr>
        <w:t>«</w:t>
      </w:r>
      <w:proofErr w:type="spellStart"/>
      <w:r w:rsidR="00B412AC">
        <w:rPr>
          <w:sz w:val="28"/>
          <w:szCs w:val="28"/>
        </w:rPr>
        <w:t>Хурикский</w:t>
      </w:r>
      <w:proofErr w:type="spellEnd"/>
      <w:r w:rsidR="00B412AC">
        <w:rPr>
          <w:sz w:val="28"/>
          <w:szCs w:val="28"/>
        </w:rPr>
        <w:t xml:space="preserve"> детский д/с «Радуга»</w:t>
      </w:r>
      <w:r w:rsidR="002C334C" w:rsidRPr="002C334C">
        <w:rPr>
          <w:sz w:val="28"/>
          <w:szCs w:val="28"/>
        </w:rPr>
        <w:t>.</w:t>
      </w:r>
    </w:p>
    <w:p w:rsidR="003D36C3" w:rsidRPr="002C334C" w:rsidRDefault="002C334C" w:rsidP="002C334C">
      <w:pPr>
        <w:pStyle w:val="a3"/>
        <w:rPr>
          <w:sz w:val="28"/>
          <w:szCs w:val="28"/>
        </w:rPr>
      </w:pPr>
      <w:r w:rsidRPr="002C334C">
        <w:rPr>
          <w:sz w:val="28"/>
          <w:szCs w:val="28"/>
        </w:rPr>
        <w:t xml:space="preserve"> 1.2. Календарно - тематический план (далее - План) </w:t>
      </w:r>
      <w:proofErr w:type="spellStart"/>
      <w:r w:rsidRPr="002C334C">
        <w:rPr>
          <w:sz w:val="28"/>
          <w:szCs w:val="28"/>
        </w:rPr>
        <w:t>воспитательно</w:t>
      </w:r>
      <w:proofErr w:type="spellEnd"/>
      <w:r w:rsidRPr="002C334C">
        <w:rPr>
          <w:sz w:val="28"/>
          <w:szCs w:val="28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>1.3. Модель планирования и тематика планирования принимается на Педаг</w:t>
      </w:r>
      <w:r>
        <w:rPr>
          <w:sz w:val="28"/>
          <w:szCs w:val="28"/>
        </w:rPr>
        <w:t xml:space="preserve">огическом совете на учебный год.                                                                                             </w:t>
      </w:r>
      <w:r w:rsidRPr="002C334C">
        <w:rPr>
          <w:sz w:val="28"/>
          <w:szCs w:val="28"/>
        </w:rPr>
        <w:t xml:space="preserve">1.4. Срок действия Положения не ограничен и действует до замены новым Положением. Изменения, дополнения принимаются решением на Педагогическом совете ДОУ и оформляются в форме дополнения к настоящему Положению.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2C334C">
        <w:rPr>
          <w:b/>
          <w:sz w:val="28"/>
          <w:szCs w:val="28"/>
        </w:rPr>
        <w:t xml:space="preserve">2.Цели и задачи календарно - тематического планирования.      </w:t>
      </w:r>
      <w:r>
        <w:rPr>
          <w:sz w:val="28"/>
          <w:szCs w:val="28"/>
        </w:rPr>
        <w:t xml:space="preserve">                                       </w:t>
      </w:r>
      <w:r w:rsidRPr="002C334C">
        <w:rPr>
          <w:sz w:val="28"/>
          <w:szCs w:val="28"/>
        </w:rPr>
        <w:t xml:space="preserve"> 2.1. Обеспечение выполнения образовательной программы в ДОУ в каждой возрастной группе.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C334C">
        <w:rPr>
          <w:sz w:val="28"/>
          <w:szCs w:val="28"/>
        </w:rPr>
        <w:t xml:space="preserve">2.2.Осуществление воспитательного взаимодействия с детьми систематически и последовательно.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2C334C">
        <w:rPr>
          <w:sz w:val="28"/>
          <w:szCs w:val="28"/>
        </w:rPr>
        <w:lastRenderedPageBreak/>
        <w:t xml:space="preserve">2.3. Достижение положительных результатов в воспитании, образовании и развитии детей.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2.4. Реализация приоритетного познавательного и художественно – эстетического направления в развитии детей. </w:t>
      </w:r>
      <w:r>
        <w:rPr>
          <w:sz w:val="28"/>
          <w:szCs w:val="28"/>
        </w:rPr>
        <w:t xml:space="preserve">                                                </w:t>
      </w:r>
      <w:r w:rsidRPr="002C334C">
        <w:rPr>
          <w:b/>
          <w:sz w:val="28"/>
          <w:szCs w:val="28"/>
        </w:rPr>
        <w:t xml:space="preserve">3.Принципы календарно-тематического планирования.     </w:t>
      </w:r>
      <w:r>
        <w:rPr>
          <w:sz w:val="28"/>
          <w:szCs w:val="28"/>
        </w:rPr>
        <w:t xml:space="preserve">                                          </w:t>
      </w:r>
      <w:r w:rsidRPr="002C334C">
        <w:rPr>
          <w:sz w:val="28"/>
          <w:szCs w:val="28"/>
        </w:rPr>
        <w:t xml:space="preserve"> 3.1.План должен: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3.1.1. Соответствовать принципу развивающего образования, целью которого является развитие ребенка.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C334C">
        <w:rPr>
          <w:sz w:val="28"/>
          <w:szCs w:val="28"/>
        </w:rPr>
        <w:t xml:space="preserve">3.1.2. Соответствовать критериям полноты и достаточности. </w:t>
      </w:r>
      <w:r>
        <w:rPr>
          <w:sz w:val="28"/>
          <w:szCs w:val="28"/>
        </w:rPr>
        <w:t xml:space="preserve">                                  </w:t>
      </w:r>
      <w:r w:rsidRPr="002C334C">
        <w:rPr>
          <w:sz w:val="28"/>
          <w:szCs w:val="28"/>
        </w:rPr>
        <w:t xml:space="preserve">3.1.3. Сочетать принципы научной обоснованности и практической применяемости.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2C334C">
        <w:rPr>
          <w:sz w:val="28"/>
          <w:szCs w:val="28"/>
        </w:rPr>
        <w:t>3.1.4. Обеспечивать единство воспитательных, обучающих и развивающих целей, а также задач процесса образования детей дошкольного возраста. 3.1.5.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3.1.6. Основываться на комплексно-тематическом принципе построения образовательного процесса.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2C334C">
        <w:rPr>
          <w:sz w:val="28"/>
          <w:szCs w:val="28"/>
        </w:rPr>
        <w:t xml:space="preserve"> 3.1.7.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  <w:r>
        <w:rPr>
          <w:sz w:val="28"/>
          <w:szCs w:val="28"/>
        </w:rPr>
        <w:t xml:space="preserve">                                                                     </w:t>
      </w:r>
      <w:r w:rsidRPr="002C334C">
        <w:rPr>
          <w:sz w:val="28"/>
          <w:szCs w:val="28"/>
        </w:rPr>
        <w:t xml:space="preserve">3.1.8. Предполагать построение образовательного процесса на адекватных возрасту формах работы с детьми, т. е. на основе игровой деятельности. </w:t>
      </w:r>
      <w:r w:rsidRPr="002C334C">
        <w:rPr>
          <w:b/>
          <w:sz w:val="28"/>
          <w:szCs w:val="28"/>
        </w:rPr>
        <w:t xml:space="preserve">4.Требования к оформлению календарного плана.                                                               </w:t>
      </w:r>
      <w:r w:rsidRPr="002C334C">
        <w:rPr>
          <w:sz w:val="28"/>
          <w:szCs w:val="28"/>
        </w:rPr>
        <w:t>4.1. Календарный план оформляется в печатном варианте в виде таблицы. 4.2. Обязательно должен быть оформлен титульный лист с указанием группы, Ф. И. О. обоих воспитателей группы, даты начала и окончания плана. 4.3. План должен содержать следующие разделы - годовые задачи ДОУ;</w:t>
      </w:r>
      <w:r w:rsidR="002C73BC">
        <w:rPr>
          <w:sz w:val="28"/>
          <w:szCs w:val="28"/>
        </w:rPr>
        <w:t xml:space="preserve">                                  </w:t>
      </w:r>
      <w:r w:rsidRPr="002C334C">
        <w:rPr>
          <w:sz w:val="28"/>
          <w:szCs w:val="28"/>
        </w:rPr>
        <w:t xml:space="preserve"> - режим дня группы; </w:t>
      </w:r>
      <w:r w:rsidR="002C73BC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- расписание непосредственно образовательной деятельности; </w:t>
      </w:r>
      <w:r w:rsidR="002C73BC">
        <w:rPr>
          <w:sz w:val="28"/>
          <w:szCs w:val="28"/>
        </w:rPr>
        <w:t xml:space="preserve">                                              </w:t>
      </w:r>
      <w:r w:rsidRPr="002C334C">
        <w:rPr>
          <w:sz w:val="28"/>
          <w:szCs w:val="28"/>
        </w:rPr>
        <w:t>- список детей группы;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2C73B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2C334C">
        <w:rPr>
          <w:sz w:val="28"/>
          <w:szCs w:val="28"/>
        </w:rPr>
        <w:t xml:space="preserve"> 4.4. План оформляется в соответствии с утвержденной моделью планирования в соответствии с ФГОС к структуре основной общеобразовательной программы.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2C334C">
        <w:rPr>
          <w:sz w:val="28"/>
          <w:szCs w:val="28"/>
        </w:rPr>
        <w:t xml:space="preserve">4.5. При планировании разнообразной детской деятельности указывается форма детской деятельности (в соответствии с ФГОС); цель; вопросы; оборудование необходимое для организации детской деятельности. </w:t>
      </w:r>
      <w:r>
        <w:rPr>
          <w:sz w:val="28"/>
          <w:szCs w:val="28"/>
        </w:rPr>
        <w:t xml:space="preserve">      </w:t>
      </w:r>
      <w:r w:rsidRPr="002C334C">
        <w:rPr>
          <w:sz w:val="28"/>
          <w:szCs w:val="28"/>
        </w:rPr>
        <w:t xml:space="preserve">4.6.При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 </w:t>
      </w:r>
      <w:r>
        <w:rPr>
          <w:sz w:val="28"/>
          <w:szCs w:val="28"/>
        </w:rPr>
        <w:t xml:space="preserve">                                                              </w:t>
      </w:r>
      <w:r w:rsidRPr="002C334C">
        <w:rPr>
          <w:b/>
          <w:sz w:val="28"/>
          <w:szCs w:val="28"/>
        </w:rPr>
        <w:lastRenderedPageBreak/>
        <w:t xml:space="preserve">5.Организация работы.           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5.1. Основа планирования педагогического процесса –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2C334C">
        <w:rPr>
          <w:sz w:val="28"/>
          <w:szCs w:val="28"/>
        </w:rPr>
        <w:t>Вераксы</w:t>
      </w:r>
      <w:proofErr w:type="spellEnd"/>
      <w:r w:rsidRPr="002C334C">
        <w:rPr>
          <w:sz w:val="28"/>
          <w:szCs w:val="28"/>
        </w:rPr>
        <w:t>, Т.С. Комаровой, М.А. Васильевой. 5.2. Календарный план составляется ежедневно.</w:t>
      </w:r>
      <w:r>
        <w:rPr>
          <w:sz w:val="28"/>
          <w:szCs w:val="28"/>
        </w:rPr>
        <w:t xml:space="preserve">                                                                    </w:t>
      </w:r>
      <w:r w:rsidRPr="002C334C">
        <w:rPr>
          <w:sz w:val="28"/>
          <w:szCs w:val="28"/>
        </w:rPr>
        <w:t xml:space="preserve"> 5.3. Календарный план составляется в соответствии с режимом дня, перспективным планированием и программным содержанием по возрастным группам.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Pr="002C334C">
        <w:rPr>
          <w:sz w:val="28"/>
          <w:szCs w:val="28"/>
        </w:rPr>
        <w:t xml:space="preserve">5.4. В календарном плане отражается: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утренняя гимнастика, работа по закаливанию, организация подвижных, спортивных игр, упражнений и т.д.;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 по ознакомлению с природой (наблюдения, труд, опыты) (планируется на месяц);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вся работа, связанная с формированием культурно-гигиенических навыков, норм поведения;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работа, связанная с развитием игровой деятельности;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работа, связанная с развитием трудовой деятельности;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работа, связанная с развитием учебной деятельности;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организованная образовательная деятельность;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взаимодействие с родителями;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итоговые мероприятия по теме недели;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развлечения; </w:t>
      </w:r>
      <w:r w:rsidRPr="002C334C">
        <w:rPr>
          <w:sz w:val="28"/>
          <w:szCs w:val="28"/>
        </w:rPr>
        <w:sym w:font="Symbol" w:char="F0D8"/>
      </w:r>
      <w:r w:rsidRPr="002C334C">
        <w:rPr>
          <w:sz w:val="28"/>
          <w:szCs w:val="28"/>
        </w:rPr>
        <w:t xml:space="preserve"> индивидуальная работа с детьми по всем разделам программы. </w:t>
      </w:r>
      <w:r>
        <w:rPr>
          <w:sz w:val="28"/>
          <w:szCs w:val="28"/>
        </w:rPr>
        <w:t xml:space="preserve">                            5.5.</w:t>
      </w:r>
      <w:r w:rsidRPr="002C334C">
        <w:rPr>
          <w:sz w:val="28"/>
          <w:szCs w:val="28"/>
        </w:rPr>
        <w:t xml:space="preserve">Календарно-тематическое планирование осуществляется всеми педагогами образовательного учреждения. </w:t>
      </w:r>
      <w:r>
        <w:rPr>
          <w:sz w:val="28"/>
          <w:szCs w:val="28"/>
        </w:rPr>
        <w:t xml:space="preserve">                                                                    5.6.</w:t>
      </w:r>
      <w:r w:rsidRPr="002C334C">
        <w:rPr>
          <w:sz w:val="28"/>
          <w:szCs w:val="28"/>
        </w:rPr>
        <w:t xml:space="preserve"> В календарном плане должны учитываться особенности развития детей данной группы и конкретные условия ДОУ (может вносится корректировка). </w:t>
      </w:r>
      <w:r w:rsidRPr="002C334C">
        <w:rPr>
          <w:b/>
          <w:sz w:val="28"/>
          <w:szCs w:val="28"/>
        </w:rPr>
        <w:t xml:space="preserve">6.Документация и ответственность.                                                                                </w:t>
      </w:r>
      <w:r w:rsidRPr="002C334C">
        <w:rPr>
          <w:sz w:val="28"/>
          <w:szCs w:val="28"/>
        </w:rPr>
        <w:t xml:space="preserve">6.1. Календарный план является обязательным документом воспитателя. </w:t>
      </w:r>
      <w:r>
        <w:rPr>
          <w:sz w:val="28"/>
          <w:szCs w:val="28"/>
        </w:rPr>
        <w:t xml:space="preserve">   </w:t>
      </w:r>
      <w:r w:rsidRPr="002C334C">
        <w:rPr>
          <w:sz w:val="28"/>
          <w:szCs w:val="28"/>
        </w:rPr>
        <w:t>6.2. Контроль за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мероприятиями.</w:t>
      </w:r>
      <w:r>
        <w:rPr>
          <w:sz w:val="28"/>
          <w:szCs w:val="28"/>
        </w:rPr>
        <w:t xml:space="preserve">                                              6.3. Методист/</w:t>
      </w:r>
      <w:r w:rsidRPr="002C334C">
        <w:rPr>
          <w:sz w:val="28"/>
          <w:szCs w:val="28"/>
        </w:rPr>
        <w:t xml:space="preserve"> воспитатель по результатам планирования проводит индивидуальные консультации по проблемным вопросам планирования. </w:t>
      </w:r>
      <w:r>
        <w:rPr>
          <w:sz w:val="28"/>
          <w:szCs w:val="28"/>
        </w:rPr>
        <w:t xml:space="preserve">        </w:t>
      </w:r>
      <w:r w:rsidRPr="002C334C">
        <w:rPr>
          <w:sz w:val="28"/>
          <w:szCs w:val="28"/>
        </w:rPr>
        <w:t>На специально отведенной странице календарного плана фиксирует дату проверки, цель и рекомендации, с которыми знакомит воспитателей и следит за их выполнением.</w:t>
      </w:r>
    </w:p>
    <w:sectPr w:rsidR="003D36C3" w:rsidRPr="002C334C" w:rsidSect="003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052C7"/>
    <w:multiLevelType w:val="multilevel"/>
    <w:tmpl w:val="5504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C334C"/>
    <w:rsid w:val="00064A31"/>
    <w:rsid w:val="002C334C"/>
    <w:rsid w:val="002C73BC"/>
    <w:rsid w:val="002E0AA3"/>
    <w:rsid w:val="003A2F71"/>
    <w:rsid w:val="003D36C3"/>
    <w:rsid w:val="004368E4"/>
    <w:rsid w:val="00525F41"/>
    <w:rsid w:val="006C59C0"/>
    <w:rsid w:val="007A3810"/>
    <w:rsid w:val="00AB4FFB"/>
    <w:rsid w:val="00B412AC"/>
    <w:rsid w:val="00C063BE"/>
    <w:rsid w:val="00CD1B24"/>
    <w:rsid w:val="00F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C2F8"/>
  <w15:docId w15:val="{82E5636E-4ED7-4C66-A4D0-7BB475CF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3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45AE-B70F-4D72-BDAE-6798F4B3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Ramazan001</cp:lastModifiedBy>
  <cp:revision>12</cp:revision>
  <cp:lastPrinted>2019-12-04T12:00:00Z</cp:lastPrinted>
  <dcterms:created xsi:type="dcterms:W3CDTF">2018-12-05T08:06:00Z</dcterms:created>
  <dcterms:modified xsi:type="dcterms:W3CDTF">2019-12-04T12:28:00Z</dcterms:modified>
</cp:coreProperties>
</file>